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E070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20" w:after="120" w:line="240" w:lineRule="auto"/>
        <w:jc w:val="center"/>
        <w:textAlignment w:val="auto"/>
        <w:rPr>
          <w:rFonts w:hint="eastAsia" w:ascii="Times New Roman Bold" w:hAnsi="Times New Roman Bold" w:eastAsia="宋体" w:cs="Times New Roman Bold"/>
          <w:b/>
          <w:bCs/>
          <w:color w:val="17375E" w:themeColor="text2" w:themeShade="BF"/>
          <w:sz w:val="44"/>
          <w:szCs w:val="44"/>
          <w:lang w:val="en-US" w:eastAsia="zh-CN"/>
        </w:rPr>
      </w:pPr>
      <w:r>
        <w:rPr>
          <w:rFonts w:hint="eastAsia" w:ascii="Times New Roman Bold" w:hAnsi="Times New Roman Bold" w:eastAsia="宋体" w:cs="Times New Roman Bold"/>
          <w:b/>
          <w:bCs/>
          <w:color w:val="17375E" w:themeColor="text2" w:themeShade="BF"/>
          <w:sz w:val="44"/>
          <w:szCs w:val="44"/>
          <w:lang w:val="en-US" w:eastAsia="zh-CN"/>
        </w:rPr>
        <w:t>Article Title</w:t>
      </w:r>
    </w:p>
    <w:p w14:paraId="6FCAEF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 Regular" w:hAnsi="Times New Roman Regular" w:cs="Times New Roman Regular"/>
          <w:b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Name</w:t>
      </w:r>
      <w:r>
        <w:rPr>
          <w:rFonts w:hint="default" w:ascii="Times New Roman Regular" w:hAnsi="Times New Roman Regular" w:cs="Times New Roman Regular"/>
          <w:b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 Regular" w:hAnsi="Times New Roman Regular" w:cs="Times New Roman Regular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 </w:t>
      </w:r>
      <w:r>
        <w:rPr>
          <w:rFonts w:hint="default" w:ascii="Times New Roman Regular" w:hAnsi="Times New Roman Regular" w:cs="Times New Roman Regular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Name</w:t>
      </w:r>
      <w:r>
        <w:rPr>
          <w:rFonts w:hint="default" w:ascii="Times New Roman Regular" w:hAnsi="Times New Roman Regular" w:cs="Times New Roman Regular"/>
          <w:b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2*</w:t>
      </w:r>
    </w:p>
    <w:p w14:paraId="0829887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contextualSpacing/>
        <w:jc w:val="center"/>
        <w:textAlignment w:val="auto"/>
        <w:rPr>
          <w:rFonts w:hint="default" w:ascii="Times New Roman Regular" w:hAnsi="Times New Roman Regular" w:cs="Times New Roman Regular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i/>
          <w:i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 Regular" w:hAnsi="Times New Roman Regular" w:cs="Times New Roman Regular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School/Unit, Country</w:t>
      </w:r>
    </w:p>
    <w:p w14:paraId="0509B9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contextualSpacing/>
        <w:jc w:val="center"/>
        <w:textAlignment w:val="auto"/>
        <w:rPr>
          <w:rFonts w:hint="default" w:ascii="Times New Roman Regular" w:hAnsi="Times New Roman Regular" w:cs="Times New Roman Regular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i/>
          <w:i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cs="Times New Roman Regular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School/Unit, Country</w:t>
      </w:r>
    </w:p>
    <w:p w14:paraId="1C2B448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contextualSpacing/>
        <w:jc w:val="center"/>
        <w:textAlignment w:val="auto"/>
        <w:rPr>
          <w:rFonts w:hint="eastAsia" w:ascii="Times New Roman Regular" w:hAnsi="Times New Roman Regular" w:eastAsia="宋体" w:cs="Times New Roman Regular"/>
          <w:i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 Regular" w:hAnsi="Times New Roman Regular" w:cs="Times New Roman Regular"/>
          <w:iCs/>
          <w:color w:val="000000" w:themeColor="text1"/>
          <w:sz w:val="24"/>
          <w:szCs w:val="24"/>
          <w:u w:val="none"/>
          <w:lang w:eastAsia="ja-JP"/>
          <w14:textFill>
            <w14:solidFill>
              <w14:schemeClr w14:val="tx1"/>
            </w14:solidFill>
          </w14:textFill>
        </w:rPr>
        <w:t>Corresponding author</w:t>
      </w:r>
      <w:r>
        <w:rPr>
          <w:rFonts w:hint="default" w:ascii="Times New Roman Regular" w:hAnsi="Times New Roman Regular" w:cs="Times New Roman Regular"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 Regular" w:hAnsi="Times New Roman Regular" w:eastAsia="宋体" w:cs="Times New Roman Regular"/>
          <w:i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xxx</w:t>
      </w:r>
    </w:p>
    <w:p w14:paraId="247AD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</w:p>
    <w:p w14:paraId="3792D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</w:p>
    <w:p w14:paraId="4DA1F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</w:p>
    <w:p w14:paraId="1ED2C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both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  <w:lang w:val="en-US"/>
        </w:rPr>
      </w:pPr>
      <w:r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</w:rPr>
        <w:t>Abstract</w:t>
      </w:r>
      <w:r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  <w:lang w:val="en-US"/>
        </w:rPr>
        <w:t xml:space="preserve"> </w:t>
      </w:r>
    </w:p>
    <w:p w14:paraId="36AFF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/>
        </w:rPr>
        <w:t>Times New Roman 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0"/>
          <w:szCs w:val="20"/>
          <w:lang w:val="en-US" w:eastAsia="zh-CN"/>
        </w:rPr>
        <w:t>0</w:t>
      </w: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/>
        </w:rPr>
        <w:t xml:space="preserve"> </w:t>
      </w:r>
    </w:p>
    <w:p w14:paraId="262BC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both"/>
        <w:textAlignment w:val="auto"/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</w:rPr>
      </w:pPr>
      <w:r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</w:rPr>
        <w:t>Keywords</w:t>
      </w:r>
    </w:p>
    <w:p w14:paraId="14CFE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/>
        </w:rPr>
        <w:t>Times New Roman 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0"/>
          <w:szCs w:val="20"/>
          <w:lang w:val="en-US" w:eastAsia="zh-CN"/>
        </w:rPr>
        <w:t>0</w:t>
      </w: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/>
        </w:rPr>
        <w:t xml:space="preserve"> </w:t>
      </w:r>
    </w:p>
    <w:p w14:paraId="72F52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Times New Roman Regular" w:hAnsi="Times New Roman Regular" w:cs="Times New Roman Regular"/>
          <w:b w:val="0"/>
          <w:bCs w:val="0"/>
          <w:sz w:val="24"/>
          <w:szCs w:val="24"/>
          <w:lang w:val="en-US" w:eastAsia="zh-CN"/>
        </w:rPr>
      </w:pPr>
    </w:p>
    <w:p w14:paraId="477B7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Times New Roman Regular" w:hAnsi="Times New Roman Regular" w:cs="Times New Roman Regular"/>
          <w:b w:val="0"/>
          <w:bCs w:val="0"/>
          <w:sz w:val="24"/>
          <w:szCs w:val="24"/>
          <w:lang w:val="en-US" w:eastAsia="zh-CN"/>
        </w:rPr>
      </w:pPr>
    </w:p>
    <w:p w14:paraId="7B1A7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both"/>
        <w:textAlignment w:val="auto"/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  <w:lang w:val="en-US"/>
        </w:rPr>
      </w:pPr>
      <w:r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  <w:lang w:val="en-US"/>
        </w:rPr>
        <w:t>Introduction</w:t>
      </w:r>
    </w:p>
    <w:p w14:paraId="09FB7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/>
        </w:rPr>
        <w:t>Times New Roman 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0"/>
          <w:szCs w:val="20"/>
          <w:lang w:val="en-US" w:eastAsia="zh-CN"/>
        </w:rPr>
        <w:t>0</w:t>
      </w: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/>
        </w:rPr>
        <w:t xml:space="preserve"> </w:t>
      </w:r>
    </w:p>
    <w:p w14:paraId="5FD0AE1A">
      <w:pPr>
        <w:spacing w:line="240" w:lineRule="auto"/>
        <w:jc w:val="both"/>
        <w:rPr>
          <w:rFonts w:hint="default" w:ascii="Times New Roman Regular" w:hAnsi="Times New Roman Regular" w:cs="Times New Roman Regular"/>
          <w:sz w:val="22"/>
          <w:szCs w:val="22"/>
        </w:rPr>
      </w:pPr>
    </w:p>
    <w:p w14:paraId="20158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both"/>
        <w:textAlignment w:val="auto"/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</w:rPr>
      </w:pPr>
      <w:r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</w:rPr>
        <w:t>Conclusion</w:t>
      </w:r>
    </w:p>
    <w:p w14:paraId="49F73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/>
        </w:rPr>
        <w:t>Times New Roman 1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0"/>
          <w:szCs w:val="20"/>
          <w:lang w:val="en-US" w:eastAsia="zh-CN"/>
        </w:rPr>
        <w:t>0</w:t>
      </w: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/>
        </w:rPr>
        <w:t xml:space="preserve"> </w:t>
      </w:r>
    </w:p>
    <w:p w14:paraId="42EEE9A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40" w:lineRule="auto"/>
        <w:jc w:val="both"/>
        <w:textAlignment w:val="auto"/>
        <w:rPr>
          <w:rFonts w:hint="default" w:ascii="Times New Roman Regular" w:hAnsi="Times New Roman Regular" w:cs="Times New Roman Regular"/>
          <w:b/>
          <w:color w:val="17375E" w:themeColor="text2" w:themeShade="BF"/>
          <w:sz w:val="28"/>
          <w:szCs w:val="28"/>
        </w:rPr>
      </w:pPr>
      <w:r>
        <w:rPr>
          <w:rFonts w:hint="default" w:ascii="Times New Roman Regular" w:hAnsi="Times New Roman Regular" w:cs="Times New Roman Regular"/>
          <w:b/>
          <w:color w:val="17375E" w:themeColor="text2" w:themeShade="BF"/>
          <w:sz w:val="28"/>
          <w:szCs w:val="28"/>
        </w:rPr>
        <w:t>Acknowledgment</w:t>
      </w:r>
    </w:p>
    <w:p w14:paraId="18BC31C0"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both"/>
        <w:textAlignment w:val="auto"/>
        <w:rPr>
          <w:rFonts w:hint="default" w:ascii="Times New Roman Regular" w:hAnsi="Times New Roman Regular" w:eastAsia="仿宋_GB2312" w:cs="Times New Roman Regular"/>
          <w:sz w:val="20"/>
          <w:szCs w:val="20"/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All contributions of the third parties can be acknowledged in this section</w:t>
      </w:r>
      <w:r>
        <w:rPr>
          <w:rFonts w:hint="default" w:ascii="Times New Roman Regular" w:hAnsi="Times New Roman Regular" w:cs="Times New Roman Regular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.</w:t>
      </w:r>
    </w:p>
    <w:p w14:paraId="66AF1CDB">
      <w:pPr>
        <w:spacing w:line="240" w:lineRule="auto"/>
        <w:jc w:val="both"/>
        <w:rPr>
          <w:rFonts w:hint="default" w:ascii="Times New Roman Regular" w:hAnsi="Times New Roman Regular" w:cs="Times New Roman Regular"/>
        </w:rPr>
      </w:pPr>
    </w:p>
    <w:p w14:paraId="715987D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宋体" w:cs="Times New Roman"/>
          <w:b/>
          <w:bCs/>
          <w:color w:val="17375E" w:themeColor="text2" w:themeShade="BF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17375E" w:themeColor="text2" w:themeShade="BF"/>
          <w:sz w:val="28"/>
          <w:szCs w:val="28"/>
          <w:lang w:eastAsia="zh-CN"/>
        </w:rPr>
        <w:t>Conflict of Interest</w:t>
      </w:r>
    </w:p>
    <w:p w14:paraId="78AC2B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The authors declare no conflict of interest.</w:t>
      </w:r>
    </w:p>
    <w:p w14:paraId="44CE58A6">
      <w:pPr>
        <w:spacing w:line="240" w:lineRule="auto"/>
        <w:jc w:val="both"/>
        <w:rPr>
          <w:rFonts w:hint="default" w:ascii="Times New Roman Regular" w:hAnsi="Times New Roman Regular" w:cs="Times New Roman Regular"/>
        </w:rPr>
      </w:pPr>
    </w:p>
    <w:p w14:paraId="03F40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both"/>
        <w:textAlignment w:val="auto"/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  <w:lang w:val="en-US"/>
        </w:rPr>
      </w:pPr>
      <w:r>
        <w:rPr>
          <w:rFonts w:hint="default" w:ascii="Times New Roman Bold" w:hAnsi="Times New Roman Bold" w:cs="Times New Roman Bold"/>
          <w:b/>
          <w:bCs/>
          <w:color w:val="17375E" w:themeColor="text2" w:themeShade="BF"/>
          <w:sz w:val="28"/>
          <w:szCs w:val="28"/>
          <w:lang w:val="en-US"/>
        </w:rPr>
        <w:t>References</w:t>
      </w:r>
    </w:p>
    <w:p w14:paraId="26B1F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3" w:leftChars="0" w:hanging="363" w:firstLineChars="0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  <w:t xml:space="preserve">Times New Roman 10 </w:t>
      </w:r>
    </w:p>
    <w:p w14:paraId="0F9711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3" w:leftChars="0" w:hanging="363" w:firstLineChars="0"/>
        <w:jc w:val="both"/>
        <w:textAlignment w:val="auto"/>
        <w:rPr>
          <w:rFonts w:hint="default" w:ascii="Times New Roman Regular" w:hAnsi="Times New Roman Regular" w:cs="Times New Roman Regular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  <w:t>APA</w:t>
      </w:r>
    </w:p>
    <w:p w14:paraId="2FC187FD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7A563ED5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31ADDECF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6A6254A9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04AF3036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3815A829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4BC2D815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2FB404BB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7D8404D1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20731D08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2293045A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2CA582A9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04E0C5A9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18DB7DA6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26663669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</w:p>
    <w:p w14:paraId="558ADF32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0"/>
          <w:szCs w:val="20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850" w:bottom="567" w:left="850" w:header="720" w:footer="720" w:gutter="0"/>
      <w:pgNumType w:start="1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0A486">
    <w:pPr>
      <w:pStyle w:val="5"/>
      <w:jc w:val="left"/>
      <w:rPr>
        <w:rFonts w:hint="default" w:ascii="Times New Roman Regular" w:hAnsi="Times New Roman Regular" w:eastAsia="宋体" w:cs="Times New Roman Regular"/>
        <w:sz w:val="18"/>
        <w:szCs w:val="18"/>
        <w:lang w:val="en-US" w:eastAsia="zh-CN"/>
      </w:rPr>
    </w:pPr>
  </w:p>
  <w:sdt>
    <w:sdtPr>
      <w:rPr>
        <w:rFonts w:hint="default" w:ascii="Times New Roman Regular" w:hAnsi="Times New Roman Regular" w:cs="Times New Roman Regular"/>
        <w:sz w:val="18"/>
        <w:szCs w:val="18"/>
      </w:rPr>
      <w:id w:val="147474423"/>
      <w:docPartObj>
        <w:docPartGallery w:val="autotext"/>
      </w:docPartObj>
    </w:sdtPr>
    <w:sdtEndPr>
      <w:rPr>
        <w:rFonts w:hint="default" w:ascii="Times New Roman Regular" w:hAnsi="Times New Roman Regular" w:cs="Times New Roman Regular"/>
        <w:sz w:val="18"/>
        <w:szCs w:val="18"/>
      </w:rPr>
    </w:sdtEndPr>
    <w:sdtContent>
      <w:p w14:paraId="4939E8DF">
        <w:pPr>
          <w:pStyle w:val="5"/>
          <w:jc w:val="right"/>
          <w:rPr>
            <w:rFonts w:hint="default" w:ascii="Times New Roman Regular" w:hAnsi="Times New Roman Regular" w:cs="Times New Roman Regular"/>
            <w:sz w:val="18"/>
            <w:szCs w:val="18"/>
          </w:rPr>
        </w:pPr>
        <w:r>
          <w:rPr>
            <w:rFonts w:hint="default" w:ascii="Times New Roman Regular" w:hAnsi="Times New Roman Regular" w:cs="Times New Roman Regular"/>
            <w:sz w:val="18"/>
            <w:szCs w:val="18"/>
          </w:rPr>
          <w:fldChar w:fldCharType="begin"/>
        </w:r>
        <w:r>
          <w:rPr>
            <w:rFonts w:hint="default" w:ascii="Times New Roman Regular" w:hAnsi="Times New Roman Regular" w:cs="Times New Roman Regular"/>
            <w:sz w:val="18"/>
            <w:szCs w:val="18"/>
          </w:rPr>
          <w:instrText xml:space="preserve"> PAGE   \* MERGEFORMAT </w:instrText>
        </w:r>
        <w:r>
          <w:rPr>
            <w:rFonts w:hint="default" w:ascii="Times New Roman Regular" w:hAnsi="Times New Roman Regular" w:cs="Times New Roman Regular"/>
            <w:sz w:val="18"/>
            <w:szCs w:val="18"/>
          </w:rPr>
          <w:fldChar w:fldCharType="separate"/>
        </w:r>
        <w:r>
          <w:rPr>
            <w:rFonts w:hint="default" w:ascii="Times New Roman Regular" w:hAnsi="Times New Roman Regular" w:cs="Times New Roman Regular"/>
            <w:sz w:val="18"/>
            <w:szCs w:val="18"/>
          </w:rPr>
          <w:t>2</w:t>
        </w:r>
        <w:r>
          <w:rPr>
            <w:rFonts w:hint="default" w:ascii="Times New Roman Regular" w:hAnsi="Times New Roman Regular" w:cs="Times New Roman Regular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2006400172"/>
    </w:sdtPr>
    <w:sdtEndPr>
      <w:rPr>
        <w:rStyle w:val="13"/>
      </w:rPr>
    </w:sdtEndPr>
    <w:sdtContent>
      <w:p w14:paraId="0AD0390C">
        <w:pPr>
          <w:pStyle w:val="5"/>
          <w:framePr w:wrap="around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 w14:paraId="6A40C48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C62E5">
    <w:pPr>
      <w:keepNext w:val="0"/>
      <w:keepLines w:val="0"/>
      <w:pageBreakBefore w:val="0"/>
      <w:widowControl/>
      <w:pBdr>
        <w:bottom w:val="double" w:color="auto" w:sz="4" w:space="0"/>
      </w:pBdr>
      <w:kinsoku/>
      <w:wordWrap/>
      <w:overflowPunct/>
      <w:topLinePunct w:val="0"/>
      <w:bidi w:val="0"/>
      <w:adjustRightInd/>
      <w:snapToGrid/>
      <w:spacing w:after="0" w:line="240" w:lineRule="auto"/>
      <w:jc w:val="both"/>
      <w:textAlignment w:val="auto"/>
      <w:rPr>
        <w:rFonts w:hint="default" w:ascii="Times New Roman Regular" w:hAnsi="Times New Roman Regular" w:cs="Times New Roman Regular"/>
        <w:color w:val="17375E" w:themeColor="text2" w:themeShade="BF"/>
        <w:sz w:val="24"/>
        <w:szCs w:val="24"/>
        <w:highlight w:val="none"/>
        <w:u w:val="none"/>
      </w:rPr>
    </w:pPr>
  </w:p>
  <w:p w14:paraId="6688DE50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eastAsia" w:ascii="Times New Roman Regular" w:hAnsi="Times New Roman Regular" w:eastAsia="宋体" w:cs="Times New Roman Regular"/>
        <w:color w:val="auto"/>
        <w:sz w:val="24"/>
        <w:szCs w:val="24"/>
        <w:highlight w:val="none"/>
        <w:lang w:eastAsia="zh-CN"/>
      </w:rPr>
    </w:pPr>
    <w:r>
      <w:rPr>
        <w:rFonts w:hint="default" w:ascii="Times New Roman Regular" w:hAnsi="Times New Roman Regular" w:cs="Times New Roman Regular"/>
        <w:color w:val="17375E" w:themeColor="text2" w:themeShade="BF"/>
        <w:sz w:val="24"/>
        <w:szCs w:val="24"/>
        <w:highlight w:val="none"/>
        <w:u w:val="none"/>
      </w:rPr>
      <w:fldChar w:fldCharType="begin"/>
    </w:r>
    <w:r>
      <w:rPr>
        <w:rFonts w:hint="default" w:ascii="Times New Roman Regular" w:hAnsi="Times New Roman Regular" w:cs="Times New Roman Regular"/>
        <w:color w:val="17375E" w:themeColor="text2" w:themeShade="BF"/>
        <w:sz w:val="24"/>
        <w:szCs w:val="24"/>
        <w:highlight w:val="none"/>
        <w:u w:val="none"/>
      </w:rPr>
      <w:instrText xml:space="preserve"> HYPERLINK "https://atripress.org" </w:instrText>
    </w:r>
    <w:r>
      <w:rPr>
        <w:rFonts w:hint="default" w:ascii="Times New Roman Regular" w:hAnsi="Times New Roman Regular" w:cs="Times New Roman Regular"/>
        <w:color w:val="17375E" w:themeColor="text2" w:themeShade="BF"/>
        <w:sz w:val="24"/>
        <w:szCs w:val="24"/>
        <w:highlight w:val="none"/>
        <w:u w:val="none"/>
      </w:rPr>
      <w:fldChar w:fldCharType="separate"/>
    </w:r>
    <w:r>
      <w:rPr>
        <w:rStyle w:val="16"/>
        <w:rFonts w:hint="default" w:ascii="Times New Roman Regular" w:hAnsi="Times New Roman Regular" w:cs="Times New Roman Regular"/>
        <w:color w:val="17375E" w:themeColor="text2" w:themeShade="BF"/>
        <w:sz w:val="24"/>
        <w:szCs w:val="24"/>
        <w:highlight w:val="none"/>
        <w:u w:val="none"/>
      </w:rPr>
      <w:t>Asia Technology Research Institute</w:t>
    </w:r>
    <w:r>
      <w:rPr>
        <w:rFonts w:hint="default" w:ascii="Times New Roman Regular" w:hAnsi="Times New Roman Regular" w:cs="Times New Roman Regular"/>
        <w:color w:val="17375E" w:themeColor="text2" w:themeShade="BF"/>
        <w:sz w:val="24"/>
        <w:szCs w:val="24"/>
        <w:highlight w:val="none"/>
        <w:u w:val="none"/>
      </w:rPr>
      <w:fldChar w:fldCharType="end"/>
    </w:r>
    <w:r>
      <w:rPr>
        <w:rFonts w:hint="eastAsia" w:ascii="Times New Roman Regular" w:hAnsi="Times New Roman Regular" w:eastAsia="宋体" w:cs="Times New Roman Regular"/>
        <w:color w:val="auto"/>
        <w:sz w:val="24"/>
        <w:szCs w:val="24"/>
        <w:highlight w:val="none"/>
        <w:lang w:eastAsia="zh-CN"/>
      </w:rPr>
      <w:t>｜</w:t>
    </w:r>
    <w:r>
      <w:rPr>
        <w:rFonts w:hint="eastAsia" w:ascii="Times New Roman Regular" w:hAnsi="Times New Roman Regular" w:eastAsia="宋体" w:cs="Times New Roman Regular"/>
        <w:color w:val="17375E" w:themeColor="text2" w:themeShade="BF"/>
        <w:sz w:val="24"/>
        <w:szCs w:val="24"/>
        <w:highlight w:val="none"/>
        <w:u w:val="none"/>
        <w:lang w:eastAsia="zh-CN"/>
      </w:rPr>
      <w:fldChar w:fldCharType="begin"/>
    </w:r>
    <w:r>
      <w:rPr>
        <w:rFonts w:hint="eastAsia" w:ascii="Times New Roman Regular" w:hAnsi="Times New Roman Regular" w:eastAsia="宋体" w:cs="Times New Roman Regular"/>
        <w:color w:val="17375E" w:themeColor="text2" w:themeShade="BF"/>
        <w:sz w:val="24"/>
        <w:szCs w:val="24"/>
        <w:highlight w:val="none"/>
        <w:u w:val="none"/>
        <w:lang w:eastAsia="zh-CN"/>
      </w:rPr>
      <w:instrText xml:space="preserve"> HYPERLINK "https://atripress.org" </w:instrText>
    </w:r>
    <w:r>
      <w:rPr>
        <w:rFonts w:hint="eastAsia" w:ascii="Times New Roman Regular" w:hAnsi="Times New Roman Regular" w:eastAsia="宋体" w:cs="Times New Roman Regular"/>
        <w:color w:val="17375E" w:themeColor="text2" w:themeShade="BF"/>
        <w:sz w:val="24"/>
        <w:szCs w:val="24"/>
        <w:highlight w:val="none"/>
        <w:u w:val="none"/>
        <w:lang w:eastAsia="zh-CN"/>
      </w:rPr>
      <w:fldChar w:fldCharType="separate"/>
    </w:r>
    <w:r>
      <w:rPr>
        <w:rStyle w:val="16"/>
        <w:rFonts w:hint="eastAsia" w:ascii="Times New Roman Regular" w:hAnsi="Times New Roman Regular" w:eastAsia="宋体" w:cs="Times New Roman Regular"/>
        <w:color w:val="17375E" w:themeColor="text2" w:themeShade="BF"/>
        <w:sz w:val="24"/>
        <w:szCs w:val="24"/>
        <w:highlight w:val="none"/>
        <w:u w:val="none"/>
        <w:lang w:eastAsia="zh-CN"/>
      </w:rPr>
      <w:t>atripress.org</w:t>
    </w:r>
    <w:r>
      <w:rPr>
        <w:rFonts w:hint="eastAsia" w:ascii="Times New Roman Regular" w:hAnsi="Times New Roman Regular" w:eastAsia="宋体" w:cs="Times New Roman Regular"/>
        <w:color w:val="17375E" w:themeColor="text2" w:themeShade="BF"/>
        <w:sz w:val="24"/>
        <w:szCs w:val="24"/>
        <w:highlight w:val="none"/>
        <w:u w:val="none"/>
        <w:lang w:eastAsia="zh-CN"/>
      </w:rPr>
      <w:fldChar w:fldCharType="end"/>
    </w:r>
  </w:p>
  <w:p w14:paraId="2AAF5011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left"/>
      <w:textAlignment w:val="auto"/>
      <w:rPr>
        <w:rFonts w:hint="default" w:ascii="Times New Roman Regular" w:hAnsi="Times New Roman Regular" w:cs="Times New Roman Regular"/>
        <w:color w:val="auto"/>
        <w:sz w:val="18"/>
        <w:szCs w:val="18"/>
        <w:highlight w:val="none"/>
      </w:rPr>
    </w:pPr>
  </w:p>
  <w:p w14:paraId="35CF5B88">
    <w:pPr>
      <w:pStyle w:val="5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5682615</wp:posOffset>
              </wp:positionH>
              <wp:positionV relativeFrom="paragraph">
                <wp:posOffset>46355</wp:posOffset>
              </wp:positionV>
              <wp:extent cx="76200" cy="123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75ED7">
                          <w:pPr>
                            <w:pStyle w:val="5"/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18"/>
                              <w:szCs w:val="18"/>
                            </w:rPr>
                            <w:t>56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7.45pt;margin-top:3.65pt;height:9.75pt;width:6pt;mso-position-horizontal-relative:margin;z-index:251659264;mso-width-relative:page;mso-height-relative:page;" filled="f" stroked="f" coordsize="21600,21600" o:gfxdata="UEsDBAoAAAAAAIdO4kAAAAAAAAAAAAAAAAAEAAAAZHJzL1BLAwQUAAAACACHTuJAuqajNtcAAAAI&#10;AQAADwAAAGRycy9kb3ducmV2LnhtbE2Pu07EMBREeyT+wbpIdKydBYUkxNmCRwcsLCBB58SXJMKP&#10;yHayy99zqaAczWjmTL05WMMWDHH0TkK2EsDQdV6Prpfw+nJ3VgCLSTmtjHco4RsjbJrjo1pV2u/d&#10;My671DMqcbFSEoaUporz2A1oVVz5CR15nz5YlUiGnuug9lRuDV8LkXOrRkcLg5rwesDuazdbCeY9&#10;hvtWpI/lpn9IT1s+v91mj1KenmTiCljCQ/oLwy8+oUNDTK2fnY7MSCjKi5KiEi7PgZFfipx0K2Gd&#10;F8Cbmv8/0PwAUEsDBBQAAAAIAIdO4kAk+jKLNgIAAGAEAAAOAAAAZHJzL2Uyb0RvYy54bWytVEuO&#10;EzEQ3SNxB8t70vlowihKZxQmCkKKmJEGxNpx22lLtsvY7nSHA8ANWLFhz7lyDsr9yaCBxSzYONWu&#10;8qt6r6qyvGmMJkfhgwKb08loTImwHAplDzn9+GH76pqSEJktmAYrcnoSgd6sXr5Y1m4hplCCLoQn&#10;CGLDonY5LWN0iywLvBSGhRE4YdEpwRsW8dMfssKzGtGNzqbj8TyrwRfOAxch4O2mc9Ie0T8HEKRU&#10;XGyAV0bY2KF6oVlESqFULtBVW62Ugsc7KYOIROcUmcb2xCRo79OZrZZscfDMlYr3JbDnlPCEk2HK&#10;YtIL1IZFRiqv/oIyinsIIOOIg8k6Iq0iyGIyfqLNQ8mcaLmg1MFdRA//D5a/P957ooqcziixzGDD&#10;z9+/nX/8Ov/8SmZJntqFBUY9OIyLzRtocGiG+4CXiXUjvUm/yIegH8U9XcQVTSQcL1/PsfuUcPRM&#10;prPr6VUCyR7fOh/iWwGGJCOnHlvXKsqOuxC70CEkpbKwVVq37dOW1Dmdz67G7YOLB8G1xRyJQVdp&#10;smKzb3paeyhOyMpDNxbB8a3C5DsW4j3zOAdYL25KvMNDasAk0FuUlOC//Os+xWN70EtJjXOV0/C5&#10;Yl5Qot9ZbBxCxsHwg7EfDFuZW8BRneAOOt6a+MBHPZjSg/mEC7ROWdDFLMdcOY2DeRu76cYF5GK9&#10;boMq59Wh7B7g2DkWd/bB8ZSmk3JdRZCqVTlJ1OnSK4eD1/apX5I02X9+t1GPfwy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qmozbXAAAACAEAAA8AAAAAAAAAAQAgAAAAIgAAAGRycy9kb3ducmV2&#10;LnhtbFBLAQIUABQAAAAIAIdO4kAk+jKLNgIAAGA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575ED7">
                    <w:pPr>
                      <w:pStyle w:val="5"/>
                    </w:pPr>
                    <w:r>
                      <w:rPr>
                        <w:rFonts w:hint="default" w:ascii="Times New Roman Regular" w:hAnsi="Times New Roman Regular" w:cs="Times New Roman Regular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18"/>
                        <w:szCs w:val="18"/>
                      </w:rPr>
                      <w:t>56</w:t>
                    </w:r>
                    <w:r>
                      <w:rPr>
                        <w:rFonts w:hint="default" w:ascii="Times New Roman Regular" w:hAnsi="Times New Roman Regular" w:cs="Times New Roman Regula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D5093">
    <w:pPr>
      <w:pageBreakBefore w:val="0"/>
      <w:pBdr>
        <w:bottom w:val="double" w:color="auto" w:sz="4" w:space="0"/>
      </w:pBdr>
      <w:kinsoku/>
      <w:wordWrap/>
      <w:overflowPunct/>
      <w:topLinePunct w:val="0"/>
      <w:bidi w:val="0"/>
      <w:snapToGrid/>
      <w:spacing w:after="0" w:line="240" w:lineRule="auto"/>
      <w:jc w:val="left"/>
      <w:textAlignment w:val="auto"/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</w:pPr>
    <w:r>
      <w:rPr>
        <w:rFonts w:hint="default" w:ascii="Times New Roman Bold" w:hAnsi="Times New Roman Bold" w:cs="Times New Roman Bold"/>
        <w:b/>
        <w:bCs/>
        <w:sz w:val="20"/>
        <w:szCs w:val="20"/>
      </w:rPr>
      <w:t>JOURNAL OF CONTEMPORARY ART CRITICISM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                             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       </w:t>
    </w:r>
    <w:r>
      <w:rPr>
        <w:rFonts w:hint="default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    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Volume 1 Issue 1 , 2025 </w:t>
    </w:r>
  </w:p>
  <w:p w14:paraId="15905D69">
    <w:pPr>
      <w:spacing w:after="0" w:line="240" w:lineRule="auto"/>
      <w:ind w:left="200" w:hanging="200" w:hangingChars="100"/>
      <w:contextualSpacing/>
      <w:jc w:val="left"/>
      <w:rPr>
        <w:rFonts w:hint="default"/>
        <w:lang w:val="en-US" w:eastAsia="zh-CN"/>
      </w:rPr>
    </w:pP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lang w:val="en-US"/>
      </w:rPr>
      <w:t xml:space="preserve">ISSN: 3079-7470 | eISSN: 3079-7489       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                                     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                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              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Doi:</w:t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fldChar w:fldCharType="begin"/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instrText xml:space="preserve"> HYPERLINK "https://doi.org/10.71113/JCSIS.2025v2i2.97-103" </w:instrText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fldChar w:fldCharType="separate"/>
    </w:r>
    <w:r>
      <w:rPr>
        <w:rStyle w:val="16"/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t>10.71113/JCA</w:t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fldChar w:fldCharType="end"/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00F7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F4CC">
    <w:pPr>
      <w:pageBreakBefore w:val="0"/>
      <w:pBdr>
        <w:bottom w:val="double" w:color="auto" w:sz="4" w:space="0"/>
      </w:pBdr>
      <w:kinsoku/>
      <w:wordWrap/>
      <w:overflowPunct/>
      <w:topLinePunct w:val="0"/>
      <w:bidi w:val="0"/>
      <w:snapToGrid/>
      <w:spacing w:after="0" w:line="240" w:lineRule="auto"/>
      <w:jc w:val="left"/>
      <w:textAlignment w:val="auto"/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</w:pPr>
    <w:r>
      <w:rPr>
        <w:rFonts w:hint="default" w:ascii="Times New Roman Bold" w:hAnsi="Times New Roman Bold" w:cs="Times New Roman Bold"/>
        <w:b/>
        <w:bCs/>
        <w:sz w:val="20"/>
        <w:szCs w:val="20"/>
      </w:rPr>
      <w:t>JOURNAL OF CONTEMPORARY ART CRITICISM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                             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       </w:t>
    </w:r>
    <w:r>
      <w:rPr>
        <w:rFonts w:hint="default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    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Volume 1 Issue 1 , 2025 </w:t>
    </w:r>
  </w:p>
  <w:p w14:paraId="3F792729">
    <w:pPr>
      <w:spacing w:after="0" w:line="240" w:lineRule="auto"/>
      <w:ind w:left="200" w:hanging="200" w:hangingChars="100"/>
      <w:contextualSpacing/>
      <w:jc w:val="left"/>
      <w:rPr>
        <w:rFonts w:hint="default"/>
        <w:lang w:val="en-US"/>
      </w:rPr>
    </w:pP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lang w:val="en-US"/>
      </w:rPr>
      <w:t xml:space="preserve">ISSN: 3079-7470 | eISSN: 3079-7489       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                                     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                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              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</w:t>
    </w:r>
    <w:r>
      <w:rPr>
        <w:rFonts w:hint="eastAsia" w:ascii="Times New Roman Bold" w:hAnsi="Times New Roman Bold" w:eastAsia="宋体" w:cs="Times New Roman Bold"/>
        <w:b/>
        <w:bCs/>
        <w:sz w:val="20"/>
        <w:szCs w:val="20"/>
        <w:lang w:val="en-US" w:eastAsia="zh-CN"/>
      </w:rPr>
      <w:t xml:space="preserve">    </w:t>
    </w:r>
    <w:r>
      <w:rPr>
        <w:rFonts w:hint="default" w:ascii="Times New Roman Bold" w:hAnsi="Times New Roman Bold" w:cs="Times New Roman Bold"/>
        <w:b/>
        <w:bCs/>
        <w:sz w:val="20"/>
        <w:szCs w:val="20"/>
        <w:lang w:val="en-US"/>
      </w:rPr>
      <w:t xml:space="preserve"> Doi:</w:t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fldChar w:fldCharType="begin"/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instrText xml:space="preserve"> HYPERLINK "https://doi.org/10.71113/JCSIS.2025v2i2.97-103" </w:instrText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fldChar w:fldCharType="separate"/>
    </w:r>
    <w:r>
      <w:rPr>
        <w:rStyle w:val="16"/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t>10.71113/JCA</w:t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fldChar w:fldCharType="end"/>
    </w:r>
    <w:r>
      <w:rPr>
        <w:rFonts w:hint="default" w:ascii="Times New Roman Bold" w:hAnsi="Times New Roman Bold" w:cs="Times New Roman Bold"/>
        <w:b/>
        <w:bCs/>
        <w:color w:val="auto"/>
        <w:sz w:val="20"/>
        <w:szCs w:val="20"/>
        <w:u w:val="none"/>
        <w:lang w:val="en-US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73FA"/>
    <w:multiLevelType w:val="multilevel"/>
    <w:tmpl w:val="FDFF73FA"/>
    <w:lvl w:ilvl="0" w:tentative="0">
      <w:start w:val="1"/>
      <w:numFmt w:val="decimal"/>
      <w:suff w:val="space"/>
      <w:lvlText w:val="[%1]"/>
      <w:lvlJc w:val="left"/>
      <w:pPr>
        <w:tabs>
          <w:tab w:val="left" w:pos="420"/>
        </w:tabs>
        <w:ind w:left="360" w:hanging="360"/>
      </w:pPr>
      <w:rPr>
        <w:rFonts w:hint="default" w:ascii="Times New Roman" w:hAnsi="Times New Roman" w:cs="Times New Roman"/>
        <w:b w:val="0"/>
        <w:bCs w:val="0"/>
        <w:sz w:val="20"/>
        <w:szCs w:val="20"/>
      </w:rPr>
    </w:lvl>
    <w:lvl w:ilvl="1" w:tentative="0">
      <w:start w:val="1"/>
      <w:numFmt w:val="lowerLetter"/>
      <w:lvlText w:val="%2."/>
      <w:lvlJc w:val="left"/>
      <w:pPr>
        <w:tabs>
          <w:tab w:val="left" w:pos="420"/>
        </w:tabs>
        <w:ind w:left="10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1NLAwNTMwMTE2tzBX0lEKTi0uzszPAykwqwUApv0XtCwAAAA="/>
    <w:docVar w:name="commondata" w:val="eyJoZGlkIjoiZWJhODhhNGRjYWI5YjA1OTI5YWQzMDkwMzI4YmM3MDkifQ=="/>
  </w:docVars>
  <w:rsids>
    <w:rsidRoot w:val="006519ED"/>
    <w:rsid w:val="00050BAF"/>
    <w:rsid w:val="00056C66"/>
    <w:rsid w:val="00057E4C"/>
    <w:rsid w:val="00067C20"/>
    <w:rsid w:val="00084E11"/>
    <w:rsid w:val="00092C2B"/>
    <w:rsid w:val="000C6891"/>
    <w:rsid w:val="000D4F09"/>
    <w:rsid w:val="0014074A"/>
    <w:rsid w:val="001742A1"/>
    <w:rsid w:val="00223018"/>
    <w:rsid w:val="002301B7"/>
    <w:rsid w:val="00271E22"/>
    <w:rsid w:val="00295096"/>
    <w:rsid w:val="002972BA"/>
    <w:rsid w:val="002977D7"/>
    <w:rsid w:val="002A3F22"/>
    <w:rsid w:val="002B410B"/>
    <w:rsid w:val="002B6FB4"/>
    <w:rsid w:val="002B75B6"/>
    <w:rsid w:val="00300A4F"/>
    <w:rsid w:val="0032264D"/>
    <w:rsid w:val="0034454F"/>
    <w:rsid w:val="00407EF6"/>
    <w:rsid w:val="00414B8A"/>
    <w:rsid w:val="004519D8"/>
    <w:rsid w:val="00464AC8"/>
    <w:rsid w:val="00471E4F"/>
    <w:rsid w:val="004C1265"/>
    <w:rsid w:val="004C21D5"/>
    <w:rsid w:val="004C5FF9"/>
    <w:rsid w:val="004C7164"/>
    <w:rsid w:val="004F4CED"/>
    <w:rsid w:val="00544925"/>
    <w:rsid w:val="00545E5A"/>
    <w:rsid w:val="005A166B"/>
    <w:rsid w:val="005C5A8B"/>
    <w:rsid w:val="005D467C"/>
    <w:rsid w:val="005F2815"/>
    <w:rsid w:val="00615E04"/>
    <w:rsid w:val="006519ED"/>
    <w:rsid w:val="00656C31"/>
    <w:rsid w:val="00664509"/>
    <w:rsid w:val="006722C2"/>
    <w:rsid w:val="00690AF6"/>
    <w:rsid w:val="00695907"/>
    <w:rsid w:val="006E2A03"/>
    <w:rsid w:val="006E32F7"/>
    <w:rsid w:val="006E50F1"/>
    <w:rsid w:val="00715F88"/>
    <w:rsid w:val="00751A68"/>
    <w:rsid w:val="007802DE"/>
    <w:rsid w:val="007A5544"/>
    <w:rsid w:val="007D3FE2"/>
    <w:rsid w:val="00807416"/>
    <w:rsid w:val="00821636"/>
    <w:rsid w:val="00847861"/>
    <w:rsid w:val="00872D05"/>
    <w:rsid w:val="008D089A"/>
    <w:rsid w:val="008E5B19"/>
    <w:rsid w:val="008F2736"/>
    <w:rsid w:val="00950D62"/>
    <w:rsid w:val="0096109A"/>
    <w:rsid w:val="00963AA7"/>
    <w:rsid w:val="00965639"/>
    <w:rsid w:val="00980758"/>
    <w:rsid w:val="009F0154"/>
    <w:rsid w:val="00A67714"/>
    <w:rsid w:val="00AC2B4A"/>
    <w:rsid w:val="00B10AAE"/>
    <w:rsid w:val="00B227E4"/>
    <w:rsid w:val="00B64E93"/>
    <w:rsid w:val="00B84868"/>
    <w:rsid w:val="00B95B02"/>
    <w:rsid w:val="00BF01EE"/>
    <w:rsid w:val="00C41F3E"/>
    <w:rsid w:val="00CC2CC6"/>
    <w:rsid w:val="00CE6976"/>
    <w:rsid w:val="00D011C5"/>
    <w:rsid w:val="00D25940"/>
    <w:rsid w:val="00D2675D"/>
    <w:rsid w:val="00D26E17"/>
    <w:rsid w:val="00D709E4"/>
    <w:rsid w:val="00D87F60"/>
    <w:rsid w:val="00D96473"/>
    <w:rsid w:val="00DD34B4"/>
    <w:rsid w:val="00DD4E6F"/>
    <w:rsid w:val="00E407F1"/>
    <w:rsid w:val="00E4462A"/>
    <w:rsid w:val="00E44FCF"/>
    <w:rsid w:val="00E5296B"/>
    <w:rsid w:val="00ED360D"/>
    <w:rsid w:val="00F35180"/>
    <w:rsid w:val="00F57EFB"/>
    <w:rsid w:val="00F642F9"/>
    <w:rsid w:val="00F67946"/>
    <w:rsid w:val="00FD3C86"/>
    <w:rsid w:val="03834E4F"/>
    <w:rsid w:val="18D42911"/>
    <w:rsid w:val="28A74CC5"/>
    <w:rsid w:val="2B534235"/>
    <w:rsid w:val="2C7E6E30"/>
    <w:rsid w:val="2E0739DC"/>
    <w:rsid w:val="2EFFB3FE"/>
    <w:rsid w:val="37E92652"/>
    <w:rsid w:val="37FDD22F"/>
    <w:rsid w:val="3AFC7593"/>
    <w:rsid w:val="3DFB6319"/>
    <w:rsid w:val="3E2E0B75"/>
    <w:rsid w:val="3EF655EC"/>
    <w:rsid w:val="3FE79EFD"/>
    <w:rsid w:val="4C3D7960"/>
    <w:rsid w:val="4CB614BE"/>
    <w:rsid w:val="4D4E534A"/>
    <w:rsid w:val="4FFC859E"/>
    <w:rsid w:val="51ADC8FB"/>
    <w:rsid w:val="52CD3CF3"/>
    <w:rsid w:val="5321799E"/>
    <w:rsid w:val="55F9505A"/>
    <w:rsid w:val="578E258A"/>
    <w:rsid w:val="57FF9738"/>
    <w:rsid w:val="5BF6E343"/>
    <w:rsid w:val="5BFB9787"/>
    <w:rsid w:val="5F474953"/>
    <w:rsid w:val="5FEAA0AB"/>
    <w:rsid w:val="5FEF8B50"/>
    <w:rsid w:val="5FF59139"/>
    <w:rsid w:val="64C21C6B"/>
    <w:rsid w:val="6752101F"/>
    <w:rsid w:val="67E843CC"/>
    <w:rsid w:val="6BFE6AFA"/>
    <w:rsid w:val="6DCFCA8E"/>
    <w:rsid w:val="6DFB4B53"/>
    <w:rsid w:val="6DFF8055"/>
    <w:rsid w:val="6E8F3D4E"/>
    <w:rsid w:val="6EA602B7"/>
    <w:rsid w:val="72F853E5"/>
    <w:rsid w:val="736B80DA"/>
    <w:rsid w:val="75CFF6ED"/>
    <w:rsid w:val="77CF1499"/>
    <w:rsid w:val="79DF0237"/>
    <w:rsid w:val="7B3311D9"/>
    <w:rsid w:val="7B5C2597"/>
    <w:rsid w:val="7C47D805"/>
    <w:rsid w:val="7D0A18D1"/>
    <w:rsid w:val="7D97D3AE"/>
    <w:rsid w:val="7E3FEF21"/>
    <w:rsid w:val="7EDC3BD0"/>
    <w:rsid w:val="7F3FCB83"/>
    <w:rsid w:val="7FBD2F60"/>
    <w:rsid w:val="7FCEA4AD"/>
    <w:rsid w:val="7FE78239"/>
    <w:rsid w:val="7FFF9C7F"/>
    <w:rsid w:val="AAFF3615"/>
    <w:rsid w:val="AF7E1890"/>
    <w:rsid w:val="B0CF523B"/>
    <w:rsid w:val="B39F8782"/>
    <w:rsid w:val="BB75BF1B"/>
    <w:rsid w:val="BBDB7B0D"/>
    <w:rsid w:val="C5DE853A"/>
    <w:rsid w:val="D7BA2956"/>
    <w:rsid w:val="D7FBA98D"/>
    <w:rsid w:val="DF7D2D99"/>
    <w:rsid w:val="E7DFBEC2"/>
    <w:rsid w:val="ED868334"/>
    <w:rsid w:val="EF7A79C9"/>
    <w:rsid w:val="EFBA2365"/>
    <w:rsid w:val="EFE67240"/>
    <w:rsid w:val="FD7D7DD3"/>
    <w:rsid w:val="FDF964F3"/>
    <w:rsid w:val="FDFB041B"/>
    <w:rsid w:val="FE7FE761"/>
    <w:rsid w:val="FEF64C66"/>
    <w:rsid w:val="FFE3B337"/>
    <w:rsid w:val="FFED90E1"/>
    <w:rsid w:val="FFF47D57"/>
    <w:rsid w:val="FFFC373A"/>
    <w:rsid w:val="FFFFE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ody Text Indent 2"/>
    <w:basedOn w:val="1"/>
    <w:link w:val="19"/>
    <w:unhideWhenUsed/>
    <w:qFormat/>
    <w:uiPriority w:val="0"/>
    <w:pPr>
      <w:spacing w:after="120" w:line="480" w:lineRule="auto"/>
      <w:ind w:left="360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2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22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HTML Preformatted"/>
    <w:link w:val="2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8">
    <w:name w:val="Normal (Web)"/>
    <w:semiHidden/>
    <w:unhideWhenUsed/>
    <w:qFormat/>
    <w:uiPriority w:val="99"/>
    <w:pPr>
      <w:spacing w:beforeAutospacing="1" w:after="0" w:afterAutospacing="1" w:line="276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9">
    <w:name w:val="annotation subject"/>
    <w:basedOn w:val="2"/>
    <w:next w:val="2"/>
    <w:link w:val="21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semiHidden/>
    <w:unhideWhenUsed/>
    <w:uiPriority w:val="99"/>
  </w:style>
  <w:style w:type="character" w:styleId="14">
    <w:name w:val="FollowedHyperlink"/>
    <w:basedOn w:val="1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2"/>
    <w:semiHidden/>
    <w:unhideWhenUsed/>
    <w:qFormat/>
    <w:uiPriority w:val="99"/>
    <w:rPr>
      <w:sz w:val="16"/>
      <w:szCs w:val="16"/>
    </w:rPr>
  </w:style>
  <w:style w:type="character" w:customStyle="1" w:styleId="18">
    <w:name w:val="Balloon Text Char"/>
    <w:basedOn w:val="1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Body Text Indent 2 Char"/>
    <w:basedOn w:val="12"/>
    <w:link w:val="3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omment Text Char"/>
    <w:basedOn w:val="12"/>
    <w:link w:val="2"/>
    <w:semiHidden/>
    <w:qFormat/>
    <w:uiPriority w:val="99"/>
    <w:rPr>
      <w:sz w:val="20"/>
      <w:szCs w:val="20"/>
    </w:rPr>
  </w:style>
  <w:style w:type="character" w:customStyle="1" w:styleId="21">
    <w:name w:val="Comment Subject Char"/>
    <w:basedOn w:val="20"/>
    <w:link w:val="9"/>
    <w:semiHidden/>
    <w:qFormat/>
    <w:uiPriority w:val="0"/>
    <w:rPr>
      <w:b/>
      <w:bCs/>
      <w:sz w:val="20"/>
      <w:szCs w:val="20"/>
    </w:rPr>
  </w:style>
  <w:style w:type="character" w:customStyle="1" w:styleId="22">
    <w:name w:val="Header Char"/>
    <w:basedOn w:val="12"/>
    <w:link w:val="6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HTML Preformatted Char"/>
    <w:basedOn w:val="12"/>
    <w:link w:val="7"/>
    <w:qFormat/>
    <w:uiPriority w:val="99"/>
    <w:rPr>
      <w:rFonts w:ascii="宋体" w:hAnsi="宋体" w:eastAsia="宋体" w:cs="Times New Roman"/>
      <w:sz w:val="24"/>
      <w:szCs w:val="24"/>
      <w:lang w:eastAsia="zh-CN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  <w:style w:type="character" w:customStyle="1" w:styleId="26">
    <w:name w:val="volume"/>
    <w:basedOn w:val="12"/>
    <w:qFormat/>
    <w:uiPriority w:val="0"/>
  </w:style>
  <w:style w:type="character" w:customStyle="1" w:styleId="27">
    <w:name w:val="page"/>
    <w:basedOn w:val="12"/>
    <w:qFormat/>
    <w:uiPriority w:val="0"/>
  </w:style>
  <w:style w:type="paragraph" w:customStyle="1" w:styleId="28">
    <w:name w:val="Revision1"/>
    <w:hidden/>
    <w:unhideWhenUsed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Footer Char"/>
    <w:basedOn w:val="12"/>
    <w:link w:val="5"/>
    <w:uiPriority w:val="99"/>
    <w:rPr>
      <w:sz w:val="22"/>
      <w:szCs w:val="22"/>
    </w:rPr>
  </w:style>
  <w:style w:type="character" w:customStyle="1" w:styleId="30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References"/>
    <w:basedOn w:val="32"/>
    <w:qFormat/>
    <w:uiPriority w:val="0"/>
    <w:pPr>
      <w:ind w:left="288" w:hanging="288"/>
    </w:pPr>
  </w:style>
  <w:style w:type="paragraph" w:customStyle="1" w:styleId="32">
    <w:name w:val="Context"/>
    <w:basedOn w:val="1"/>
    <w:qFormat/>
    <w:uiPriority w:val="0"/>
    <w:pPr>
      <w:widowControl w:val="0"/>
      <w:suppressAutoHyphens/>
      <w:spacing w:after="120" w:line="240" w:lineRule="exact"/>
      <w:ind w:firstLine="432"/>
    </w:pPr>
    <w:rPr>
      <w:rFonts w:ascii="Times New Roman" w:hAnsi="Times New Roman" w:cs="Times New Roman"/>
      <w:sz w:val="20"/>
    </w:rPr>
  </w:style>
  <w:style w:type="paragraph" w:customStyle="1" w:styleId="33">
    <w:name w:val="IOPHeader"/>
    <w:basedOn w:val="6"/>
    <w:qFormat/>
    <w:uiPriority w:val="0"/>
    <w:pPr>
      <w:pBdr>
        <w:bottom w:val="single" w:color="auto" w:sz="4" w:space="1"/>
      </w:pBdr>
      <w:tabs>
        <w:tab w:val="center" w:pos="4513"/>
        <w:tab w:val="center" w:pos="4703"/>
        <w:tab w:val="right" w:pos="9026"/>
        <w:tab w:val="right" w:pos="9406"/>
        <w:tab w:val="clear" w:pos="4680"/>
        <w:tab w:val="clear" w:pos="936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1991</Words>
  <Characters>13218</Characters>
  <Lines>121</Lines>
  <Paragraphs>50</Paragraphs>
  <TotalTime>0</TotalTime>
  <ScaleCrop>false</ScaleCrop>
  <LinksUpToDate>false</LinksUpToDate>
  <CharactersWithSpaces>15159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2023-05-13T20:36:00Z</dcterms:created>
  <dc:creator>hp</dc:creator>
  <cp:lastModifiedBy>小王子</cp:lastModifiedBy>
  <cp:lastPrinted>2019-08-30T17:05:00Z</cp:lastPrinted>
  <dcterms:modified xsi:type="dcterms:W3CDTF">2025-03-31T23:25:46Z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GrammarlyDocumentId">
    <vt:lpwstr>3bd7ea9f86472750f2947d8a643e94aba76c27e8c27316d7e94d011d090470f5</vt:lpwstr>
  </property>
  <property fmtid="{D5CDD505-2E9C-101B-9397-08002B2CF9AE}" pid="4" name="ICV">
    <vt:lpwstr>BCCDDF8368BF192B82B536679908598D_43</vt:lpwstr>
  </property>
</Properties>
</file>